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《物业管理课题研究优秀成果汇编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</w:rPr>
        <w:t>2016—2018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/>
          <w:b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征订单</w:t>
      </w:r>
    </w:p>
    <w:tbl>
      <w:tblPr>
        <w:tblStyle w:val="8"/>
        <w:tblW w:w="8718" w:type="dxa"/>
        <w:jc w:val="center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879"/>
        <w:gridCol w:w="1732"/>
        <w:gridCol w:w="2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订购产品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《物业管理课题研究优秀成果汇编（2016—2018）》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总 页 数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592页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印刷尺寸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210×285毫米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出版时间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2019年8 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邮寄方式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EMS包邮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字  数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110万字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单  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￥300元/本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征订流程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3561715</wp:posOffset>
                  </wp:positionH>
                  <wp:positionV relativeFrom="paragraph">
                    <wp:posOffset>157480</wp:posOffset>
                  </wp:positionV>
                  <wp:extent cx="897890" cy="897890"/>
                  <wp:effectExtent l="0" t="0" r="1270" b="127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1.订购（2选1）：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,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position w:val="3"/>
                <w:sz w:val="15"/>
                <w:szCs w:val="22"/>
                <w:lang w:val="en-US" w:eastAsia="zh-CN" w:bidi="ar-SA"/>
              </w:rPr>
              <w:instrText xml:space="preserve">1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扫描右侧二维码填写征订单；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,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position w:val="3"/>
                <w:sz w:val="15"/>
                <w:szCs w:val="22"/>
                <w:lang w:val="en-US" w:eastAsia="zh-CN" w:bidi="ar-SA"/>
              </w:rPr>
              <w:instrText xml:space="preserve">2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instrText xml:space="preserve">)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填写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征订单，将扫描件发送至邮箱wangkaidi@ecpmi.org.cn；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2.汇款：将订购总额公对公汇款至北京中物研协信息科技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有限公司账户（备注处填写“成果汇编订购”）；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3.邮寄：对已收到征订单及账户汇款的征订方进行书籍邮寄；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4.发票：收到书籍后关注“中物研协”公众号按提示申领电子发票。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汇款账户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公司名称：北京中物研协信息科技有限公司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开户行：招商银行北京甘家口支行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账号：110937106910902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订购单位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邮寄地址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收 件 人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手   机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订购数量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订购总额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开票信息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发票抬头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-17"/>
                <w:w w:val="90"/>
                <w:sz w:val="22"/>
                <w:szCs w:val="22"/>
                <w:lang w:val="en-US" w:eastAsia="zh-CN"/>
              </w:rPr>
              <w:t>社会统一信用代码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公司地址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公司电话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开 户 行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银行账户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发票类型</w:t>
            </w:r>
          </w:p>
        </w:tc>
        <w:tc>
          <w:tcPr>
            <w:tcW w:w="7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文印晒图服务费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咨询服务费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其他现代服务费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00105"/>
    <w:rsid w:val="016E4125"/>
    <w:rsid w:val="01BF0605"/>
    <w:rsid w:val="035B2863"/>
    <w:rsid w:val="06BF72FC"/>
    <w:rsid w:val="0A594EF8"/>
    <w:rsid w:val="0AC23C43"/>
    <w:rsid w:val="0B3C3AA3"/>
    <w:rsid w:val="0B6751DF"/>
    <w:rsid w:val="18EC673B"/>
    <w:rsid w:val="18FE1337"/>
    <w:rsid w:val="20FF778E"/>
    <w:rsid w:val="24C31B37"/>
    <w:rsid w:val="24D00105"/>
    <w:rsid w:val="410105D1"/>
    <w:rsid w:val="4142570A"/>
    <w:rsid w:val="48E13509"/>
    <w:rsid w:val="4A546CF6"/>
    <w:rsid w:val="4AA62126"/>
    <w:rsid w:val="4D0A755F"/>
    <w:rsid w:val="500F0FB1"/>
    <w:rsid w:val="501D5944"/>
    <w:rsid w:val="517A4C42"/>
    <w:rsid w:val="51A55672"/>
    <w:rsid w:val="520879A4"/>
    <w:rsid w:val="52C651E0"/>
    <w:rsid w:val="53616B66"/>
    <w:rsid w:val="55EC3345"/>
    <w:rsid w:val="5828074B"/>
    <w:rsid w:val="583871A4"/>
    <w:rsid w:val="5B5A2FBB"/>
    <w:rsid w:val="5F1B08C7"/>
    <w:rsid w:val="6368361E"/>
    <w:rsid w:val="6D632784"/>
    <w:rsid w:val="6F391973"/>
    <w:rsid w:val="710B490A"/>
    <w:rsid w:val="7174443C"/>
    <w:rsid w:val="722C6E45"/>
    <w:rsid w:val="7242303B"/>
    <w:rsid w:val="77653CCC"/>
    <w:rsid w:val="779D1C04"/>
    <w:rsid w:val="79157E79"/>
    <w:rsid w:val="7E2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华文中宋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right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1337</Characters>
  <Lines>0</Lines>
  <Paragraphs>0</Paragraphs>
  <TotalTime>5</TotalTime>
  <ScaleCrop>false</ScaleCrop>
  <LinksUpToDate>false</LinksUpToDate>
  <CharactersWithSpaces>1358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2019-05-14T02:31:00Z</dcterms:created>
  <dc:creator>No</dc:creator>
  <cp:lastModifiedBy>Mw</cp:lastModifiedBy>
  <cp:lastPrinted>2019-05-17T06:37:00Z</cp:lastPrinted>
  <dcterms:modified xsi:type="dcterms:W3CDTF">2019-10-17T06:50:27Z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