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附件1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36"/>
          <w:szCs w:val="36"/>
          <w:lang w:val="en-US" w:eastAsia="zh-CN" w:bidi="ar-SA"/>
        </w:rPr>
        <w:t>2021年物业管理“微创新”入围案例名单</w:t>
      </w:r>
      <w:bookmarkEnd w:id="0"/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（排名不分先后）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一、服务微创新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.1 案例名称：自制扶梯消毒器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   申报企业：宁夏民生物业服务有限公司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1.2 案例名称：邻里搭便车爱心站点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   申报企业：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阳光智博服务沪苏鲁区域江苏物业公司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1.3 案例名称：“亲情和院级非物质文化遗产”——自制磨刀机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申报企业：保利物业服务股份有限公司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1.4 案例名称：观众席座椅改良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申报企业：吴江大厦物业管理有限公司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1.5 案例名称：轮胎美化改造工程</w:t>
      </w:r>
    </w:p>
    <w:p>
      <w:pPr>
        <w:spacing w:line="240" w:lineRule="auto"/>
        <w:ind w:firstLine="600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申报企业：大华集团上海物业管理有限公司</w:t>
      </w:r>
    </w:p>
    <w:p>
      <w:pPr>
        <w:spacing w:line="240" w:lineRule="auto"/>
        <w:ind w:left="0" w:leftChars="0" w:firstLine="2139" w:firstLineChars="713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宁夏民生物业服务有限公司</w:t>
      </w:r>
    </w:p>
    <w:p>
      <w:pPr>
        <w:spacing w:line="240" w:lineRule="auto"/>
        <w:ind w:left="0" w:leftChars="0" w:firstLine="2139" w:firstLineChars="713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浙江开元物业管理股份有限公司</w:t>
      </w:r>
    </w:p>
    <w:p>
      <w:pPr>
        <w:spacing w:line="240" w:lineRule="auto"/>
        <w:ind w:left="0" w:leftChars="0" w:firstLine="2139" w:firstLineChars="713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绿城物业服务集团有限公司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1.6 案例名称：电梯“光幕毯”、电梯“挡门板”</w:t>
      </w:r>
    </w:p>
    <w:p>
      <w:pPr>
        <w:spacing w:line="240" w:lineRule="auto"/>
        <w:ind w:firstLine="600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申报企业：大华集团上海物业管理有限公司</w:t>
      </w:r>
    </w:p>
    <w:p>
      <w:pPr>
        <w:spacing w:line="240" w:lineRule="auto"/>
        <w:ind w:left="0" w:leftChars="0" w:firstLine="2118" w:firstLineChars="706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重庆融创物业管理有限公司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1.7 案例名称：微型图书馆文化工程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申报企业：大华集团上海物业管理有限公司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1.8 案例名称：园区洗手节水装置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申报企业：融创物业服务集团有限公司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1.9 案例名称：“三进”红色楼宇文化服务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申报企业：卓达物业服务股份有限公司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1.10 案例名称：不锈钢会议桌搬运辅助器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申报企业：安徽省通信产业服务有限公司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1.11 案例名称：七点半暖心服务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申报企业：融创物业服务集团有限公司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1.12 案例名称：自制清洁拖把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申报企业：上海复医天健医疗服务产业股份有限公司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1.13 案例名称：较高处吊灯灯罩清洁处理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申报企业：成都洁华物业管理有限公司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1.14 案例名称：自制会场布置定位卡具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申报企业：苏州工业园区金鸡湖物业管理有限公司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1.15 案例名称：行走的烟灰缸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申报企业：成都洁华物业管理有限公司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1.16 案例名称：木荷计划——小业主安全主题教育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申报企业：绿城物业服务集团有限公司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1.17 案例名称：环保美观的圆片围栏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申报企业：苏州华新国际物业管理有限公司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1.18 案例名称：“石头书”——文化汇入景中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申报企业：苏州华新国际物业管理有限公司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1.19 案例名称：垃圾分类——“变废为宝”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申报企业：西安曲江新区圣境物业管理有限公司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1.20 案例名称：废弃物品制作工艺品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申报企业：融创物业服务集团有限公司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1.21 案例名称：环保灭烟筒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申报企业：苏南万科物业服务有限公司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1.22 案例名称：空间美化创意多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申报企业：绿城物业服务集团有限公司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1.23 案例名称：彩虹路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申报企业：保利物业服务股份有限公司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1.24 案例名称：打造医院物业管理卫生间文化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申报企业：北京斯玛特物业管理有限公司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1.25 案例名称：彩漆“跳格子”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申报企业：浙江开元物业管理股份有限公司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1.26 案例名称：海绵城市透气混凝土改造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申报企业：河南建业物业管理有限公司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二、技术微创新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 案例名称：电动车上楼识别装置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hanging="2100" w:hanging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申报企业：中海物业管理有限公司苏州平台公司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87" w:leftChars="99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融创物业服务集团有限公司上海分公司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87" w:leftChars="99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五矿物业服务（湖南）有限公司泰安分公司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87" w:leftChars="99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卓达物业服务股份有限公司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 案例名称：智能电梯安全监控装置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申报企业：安徽华谊城市服务有限公司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2.3 案例名称：沿海区园区管井使用防坠网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申报企业：绿城物业服务集团有限公司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2.4 案例名称：二次加压供水改造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申报企业：卓达物业服务股份有限公司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2.5 案例名称：门禁未关闭实时报警装置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申报企业：深圳市天安云谷物业服务有限公司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2.6 案例名称：AI视频分析技术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申报企业：保利物业服务股份有限公司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2.7 案例名称：井盖移动式开启装置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hanging="2100" w:hanging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申报企业：融创物业服务集团有限公司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宝石花物业管理有限公司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保利物业服务股份有限公司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2.8 案例名称：采暖系统管网漏水报警器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申报企业：西安紫薇物业管理有限公司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2.9 案例名称：扶梯滑轮群组改装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申报企业：南京金鹰国际物业集团有限公司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2.10 案例名称：楼宇楼梯间用人字梯放置平台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申报企业：上海上房物业服务股份有限公司苏州分公司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2.11 案例名称：一种带有内嵌式金属钢片的暗盒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申报企业：永旺永乐（江苏）物业服务有限公司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2.12 案例名称：天台地漏更换网线罩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申报企业：江苏苏南万科物业服务有限公司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2.13 案例名称：雨水井加装自制过滤网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申报企业：宝石花物业管理有限公司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2.14 案例名称：园区地面水表井抄表便捷器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申报企业：四川蓝光嘉宝服务集团股份有限公司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2.15 案例名称：设备运行状态标识装置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申报企业：上海上房物业服务股份有限公司苏州分公司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2.16 案例名称：主要共用设施设备分布图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申报企业：成都洁华物业管理有限公司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2.17 案例名称：消防高位水箱补水阀改造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申报企业：青岛国信上实城市物业发展有限公司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2.18 案例名称：生活水箱水位控制系统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申报企业：上海阳光智博生活服务集团有限公司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2.19 案例名称：设备底座防锈装饰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申报企业：大华集团上海物业管理有限公司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2.20 案例名称：设备房防鼠板改良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hanging="2100" w:hanging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申报企业：融创物业服务集团有限公司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雅生活智慧城市服务股份有限公司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2.21 案例名称：“二布三油”外墙筑漏修理方式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申报企业：上海延吉物业管理有限公司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2.22 案例名称：垃圾分类语音提示器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申报企业：上海上实物业管理有限公司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2.23 案例名称：自制杂草去除器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申报企业：上海上房物业服务股份有限公司苏州分公司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2.24 案例名称：电梯轿厢空调智能化改造方案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申报企业：深圳市天安云谷物业服务有限公司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2.25 案例名称：水循环二次利用节水装置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申报企业：河北旅投世纪物业发展有限公司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2.26 案例名称：空调水平衡优化——电动压差平衡阀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申报企业：深圳市天安云谷物业服务有限公司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2.27 案例名称：蹲式马桶冲水阀阀体改造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申报企业：青岛国信上实城市物业发展有限公司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2.28 案例名称：绿化保洁用水节能改造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申报企业：大华集团上海物业管理有限公司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2.29 案例名称：热水控制器防破解装置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申报企业：苏州工业园区独墅湖科技服务有限公司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2.30 案例名称：降低某型发动机组滑环室清扫工时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申报企业：长江三峡实业有限公司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2.31 案例名称：消防智能监控&amp;水压监测系统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上海陆家嘴物业管理有限公司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模式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微创新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3.1 案例名称：木棉系列人才培养体系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申报企业：广州粤华物业有限公司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3.2 案例名称：企业自建“物业服务案例库”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申报企业：卓达物业服务股份有限公司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3.3 案例名称：工程教学展示墙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申报企业：河北旅投世纪物业发展有限公司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3.4 案例名称：自制培训用具“消防联动报警系统展板”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申报企业：天津滨海一号物业管理有限公司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3.5 案例名称：创新工作坊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申报企业：青岛国信上实城市物业发展有限公司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3.6 案例名称：物业现场运维实训室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申报企业：上海陆家嘴物业管理有限公司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3.7 案例名称：“党组织+物业+微网格”三位一体红色平台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申报企业：雅生活智慧城市服务股份有限公司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3.8 案例名称：“5+6+5”社区文化建设模式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申报企业：卓达物业服务股份有限公司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3.9 案例名称：联席会议制度——小区“议事堂”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申报企业：卓达物业服务股份有限公司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3.10 案例名称：“幸福里”创新社区治理模式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申报企业：绿城物业服务集团有限公司</w:t>
      </w:r>
    </w:p>
    <w:p>
      <w:pPr>
        <w:spacing w:before="157" w:beforeLines="5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3.11 案例名称：组建义警联盟团队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申报企业：绿城物业服务集团有限公司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GM2Zjg1MTc5MDY5ZGEyYWU3YWY4OWVhNzkxNWYifQ=="/>
  </w:docVars>
  <w:rsids>
    <w:rsidRoot w:val="6F6C3B60"/>
    <w:rsid w:val="6F6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2022-05-24T05:58:00Z</dcterms:created>
  <dc:creator>李某某</dc:creator>
  <cp:lastModifiedBy>李某某</cp:lastModifiedBy>
  <dcterms:modified xsi:type="dcterms:W3CDTF">2022-05-24T05:59:36Z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805105F6DEB44ED1B33F6729CA19BD12</vt:lpwstr>
  </property>
</Properties>
</file>